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B9" w:rsidRPr="00EB24B9" w:rsidRDefault="00EB24B9" w:rsidP="0044012F">
      <w:pPr>
        <w:spacing w:beforeLines="100" w:before="312" w:afterLines="100" w:after="312"/>
        <w:jc w:val="right"/>
        <w:rPr>
          <w:rFonts w:ascii="Tahoma" w:hAnsi="Tahoma" w:cs="Tahoma"/>
          <w:b/>
          <w:szCs w:val="21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noProof/>
          <w:szCs w:val="21"/>
        </w:rPr>
        <w:drawing>
          <wp:inline distT="0" distB="0" distL="0" distR="0" wp14:anchorId="27271ADB" wp14:editId="223E0B1E">
            <wp:extent cx="5274310" cy="673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4B9" w:rsidRPr="00EB24B9" w:rsidRDefault="00EB24B9" w:rsidP="0044012F">
      <w:pPr>
        <w:spacing w:beforeLines="100" w:before="312" w:afterLines="100" w:after="312"/>
        <w:rPr>
          <w:rFonts w:ascii="Tahoma" w:hAnsi="Tahoma" w:cs="Tahoma"/>
          <w:b/>
          <w:szCs w:val="21"/>
          <w:bdr w:val="none" w:sz="0" w:space="0" w:color="auto" w:frame="1"/>
          <w:shd w:val="clear" w:color="auto" w:fill="FFFFFF"/>
        </w:rPr>
      </w:pPr>
    </w:p>
    <w:p w:rsidR="00762F31" w:rsidRPr="00EB24B9" w:rsidRDefault="0054141C" w:rsidP="0044012F">
      <w:pPr>
        <w:spacing w:beforeLines="100" w:before="312" w:afterLines="100" w:after="312"/>
        <w:rPr>
          <w:rFonts w:ascii="Tahoma" w:hAnsi="Tahoma" w:cs="Tahoma"/>
          <w:color w:val="001C48"/>
          <w:szCs w:val="21"/>
          <w:shd w:val="clear" w:color="auto" w:fill="FFFFFF"/>
        </w:rPr>
      </w:pPr>
      <w:r w:rsidRPr="00EB24B9">
        <w:rPr>
          <w:rFonts w:ascii="Tahoma" w:hAnsi="Tahoma" w:cs="Tahoma"/>
          <w:b/>
          <w:szCs w:val="21"/>
          <w:bdr w:val="none" w:sz="0" w:space="0" w:color="auto" w:frame="1"/>
          <w:shd w:val="clear" w:color="auto" w:fill="FFFFFF"/>
        </w:rPr>
        <w:t>Individual</w:t>
      </w:r>
      <w:r w:rsidR="00A030FA" w:rsidRPr="00EB24B9">
        <w:rPr>
          <w:rFonts w:ascii="Tahoma" w:hAnsi="Tahoma" w:cs="Tahoma"/>
          <w:b/>
          <w:szCs w:val="21"/>
          <w:bdr w:val="none" w:sz="0" w:space="0" w:color="auto" w:frame="1"/>
          <w:shd w:val="clear" w:color="auto" w:fill="FFFFFF"/>
        </w:rPr>
        <w:t xml:space="preserve"> </w:t>
      </w:r>
      <w:r w:rsidRPr="00EB24B9">
        <w:rPr>
          <w:rFonts w:ascii="Tahoma" w:hAnsi="Tahoma" w:cs="Tahoma"/>
          <w:b/>
          <w:szCs w:val="21"/>
          <w:bdr w:val="none" w:sz="0" w:space="0" w:color="auto" w:frame="1"/>
          <w:shd w:val="clear" w:color="auto" w:fill="FFFFFF"/>
        </w:rPr>
        <w:t>Membership</w:t>
      </w:r>
      <w:r w:rsidR="00A030FA" w:rsidRPr="00EB24B9">
        <w:rPr>
          <w:rStyle w:val="apple-converted-space"/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is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available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to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translators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and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interpreters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at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every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stage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of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their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career,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and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to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any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individual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who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has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a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professional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interest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in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translation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or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  <w:r w:rsidRPr="00EB24B9">
        <w:rPr>
          <w:rFonts w:ascii="Tahoma" w:hAnsi="Tahoma" w:cs="Tahoma"/>
          <w:color w:val="001C48"/>
          <w:szCs w:val="21"/>
          <w:shd w:val="clear" w:color="auto" w:fill="FFFFFF"/>
        </w:rPr>
        <w:t>interpreting.</w:t>
      </w:r>
      <w:r w:rsidR="00A030FA" w:rsidRPr="00EB24B9">
        <w:rPr>
          <w:rFonts w:ascii="Tahoma" w:hAnsi="Tahoma" w:cs="Tahoma"/>
          <w:color w:val="001C48"/>
          <w:szCs w:val="21"/>
          <w:shd w:val="clear" w:color="auto" w:fill="FFFFFF"/>
        </w:rPr>
        <w:t xml:space="preserve"> 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color w:val="001C48"/>
          <w:kern w:val="0"/>
          <w:szCs w:val="21"/>
        </w:rPr>
        <w:t>Translators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interpreters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with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minimum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1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year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relevant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experience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can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this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type.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color w:val="001C48"/>
          <w:kern w:val="0"/>
          <w:szCs w:val="21"/>
        </w:rPr>
        <w:t>There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are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3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sub-categories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this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type: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translator,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interpreter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conference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interpreter.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Applicants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can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one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more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sub-category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can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add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sub-category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to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their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ACTA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membership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point.</w:t>
      </w:r>
    </w:p>
    <w:p w:rsidR="0054141C" w:rsidRPr="00EB24B9" w:rsidRDefault="0054141C" w:rsidP="0044012F">
      <w:pPr>
        <w:pStyle w:val="2"/>
        <w:spacing w:beforeAutospacing="0" w:afterAutospacing="0"/>
        <w:rPr>
          <w:rFonts w:ascii="Tahoma" w:hAnsi="Tahoma" w:cs="Tahoma"/>
        </w:rPr>
      </w:pPr>
      <w:r w:rsidRPr="00EB24B9">
        <w:rPr>
          <w:rFonts w:ascii="Tahoma" w:hAnsi="Tahoma" w:cs="Tahoma"/>
          <w:bdr w:val="none" w:sz="0" w:space="0" w:color="auto" w:frame="1"/>
        </w:rPr>
        <w:t>Eligibility</w:t>
      </w:r>
      <w:r w:rsidR="00A030FA" w:rsidRPr="00EB24B9">
        <w:rPr>
          <w:rFonts w:ascii="Tahoma" w:hAnsi="Tahoma" w:cs="Tahoma"/>
          <w:bdr w:val="none" w:sz="0" w:space="0" w:color="auto" w:frame="1"/>
        </w:rPr>
        <w:t xml:space="preserve"> </w:t>
      </w:r>
      <w:r w:rsidRPr="00EB24B9">
        <w:rPr>
          <w:rFonts w:ascii="Tahoma" w:hAnsi="Tahoma" w:cs="Tahoma"/>
          <w:bdr w:val="none" w:sz="0" w:space="0" w:color="auto" w:frame="1"/>
        </w:rPr>
        <w:t>and</w:t>
      </w:r>
      <w:r w:rsidR="00A030FA" w:rsidRPr="00EB24B9">
        <w:rPr>
          <w:rFonts w:ascii="Tahoma" w:hAnsi="Tahoma" w:cs="Tahoma"/>
          <w:bdr w:val="none" w:sz="0" w:space="0" w:color="auto" w:frame="1"/>
        </w:rPr>
        <w:t xml:space="preserve"> </w:t>
      </w:r>
      <w:r w:rsidR="00ED41F5" w:rsidRPr="00EB24B9">
        <w:rPr>
          <w:rFonts w:ascii="Tahoma" w:hAnsi="Tahoma" w:cs="Tahoma"/>
          <w:bdr w:val="none" w:sz="0" w:space="0" w:color="auto" w:frame="1"/>
        </w:rPr>
        <w:t>Requirements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color w:val="001C48"/>
          <w:kern w:val="0"/>
          <w:szCs w:val="21"/>
        </w:rPr>
        <w:t>To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be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eligible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Associate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(ACTA)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membership,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you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need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to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meet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following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criteria: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b/>
          <w:bCs/>
          <w:color w:val="001C48"/>
          <w:kern w:val="0"/>
          <w:szCs w:val="21"/>
          <w:bdr w:val="none" w:sz="0" w:space="0" w:color="auto" w:frame="1"/>
        </w:rPr>
        <w:t>Experience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-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minimum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1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year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relevant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professional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experience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translation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interpreting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b/>
          <w:bCs/>
          <w:color w:val="001C48"/>
          <w:kern w:val="0"/>
          <w:szCs w:val="21"/>
          <w:bdr w:val="none" w:sz="0" w:space="0" w:color="auto" w:frame="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-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Recommendations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regarding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ability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good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reputation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color w:val="001C48"/>
          <w:kern w:val="0"/>
          <w:szCs w:val="21"/>
        </w:rPr>
        <w:t>Applicants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must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provide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minimum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2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professional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1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character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should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be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from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your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main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work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providers.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must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demonstrate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minimum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1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year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of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relevant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experience.</w:t>
      </w:r>
    </w:p>
    <w:p w:rsidR="0054141C" w:rsidRPr="00EB24B9" w:rsidRDefault="0054141C" w:rsidP="0044012F">
      <w:pPr>
        <w:widowControl/>
        <w:shd w:val="clear" w:color="auto" w:fill="FFFFFF"/>
        <w:spacing w:beforeLines="100" w:before="312" w:afterLines="100" w:after="312"/>
        <w:rPr>
          <w:rFonts w:ascii="Tahoma" w:eastAsia="宋体" w:hAnsi="Tahoma" w:cs="Tahoma"/>
          <w:color w:val="001C48"/>
          <w:kern w:val="0"/>
          <w:szCs w:val="21"/>
        </w:rPr>
      </w:pPr>
      <w:r w:rsidRPr="00EB24B9">
        <w:rPr>
          <w:rFonts w:ascii="Tahoma" w:eastAsia="宋体" w:hAnsi="Tahoma" w:cs="Tahoma"/>
          <w:color w:val="001C48"/>
          <w:kern w:val="0"/>
          <w:szCs w:val="21"/>
        </w:rPr>
        <w:t>It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is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applicant’s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responsibility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to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submit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required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to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ACTA.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must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have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known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applicant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least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1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year.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All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must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be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from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different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sources.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cannot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be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supplied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by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spouses,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partners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family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members.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Applicants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must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provide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their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on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the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appropriate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ACTA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reference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forms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wherever</w:t>
      </w:r>
      <w:r w:rsidR="00A030FA" w:rsidRPr="00EB24B9">
        <w:rPr>
          <w:rFonts w:ascii="Tahoma" w:eastAsia="宋体" w:hAnsi="Tahoma" w:cs="Tahoma"/>
          <w:color w:val="001C48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1C48"/>
          <w:kern w:val="0"/>
          <w:szCs w:val="21"/>
        </w:rPr>
        <w:t>possible.</w:t>
      </w:r>
    </w:p>
    <w:p w:rsidR="0054141C" w:rsidRPr="00EB24B9" w:rsidRDefault="0054141C" w:rsidP="0044012F">
      <w:pPr>
        <w:pStyle w:val="2"/>
        <w:spacing w:beforeAutospacing="0" w:afterAutospacing="0"/>
        <w:rPr>
          <w:rFonts w:ascii="Tahoma" w:hAnsi="Tahoma" w:cs="Tahoma"/>
        </w:rPr>
      </w:pPr>
      <w:r w:rsidRPr="00EB24B9">
        <w:rPr>
          <w:rFonts w:ascii="Tahoma" w:hAnsi="Tahoma" w:cs="Tahoma"/>
        </w:rPr>
        <w:t>Registration</w:t>
      </w:r>
    </w:p>
    <w:p w:rsidR="0054141C" w:rsidRPr="00EB24B9" w:rsidRDefault="0054141C" w:rsidP="0044012F">
      <w:pPr>
        <w:widowControl/>
        <w:spacing w:beforeLines="100" w:before="312" w:afterLines="100" w:after="312"/>
        <w:rPr>
          <w:rFonts w:ascii="Tahoma" w:eastAsia="宋体" w:hAnsi="Tahoma" w:cs="Tahoma"/>
          <w:kern w:val="0"/>
          <w:szCs w:val="21"/>
        </w:rPr>
      </w:pPr>
      <w:r w:rsidRPr="00EB24B9">
        <w:rPr>
          <w:rFonts w:ascii="Tahoma" w:eastAsia="宋体" w:hAnsi="Tahoma" w:cs="Tahoma"/>
          <w:color w:val="000000"/>
          <w:kern w:val="0"/>
          <w:szCs w:val="21"/>
        </w:rPr>
        <w:t>Please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complete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our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registration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form.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All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information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will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be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handled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in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accordance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with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our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privacy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and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data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protection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policies.</w:t>
      </w:r>
    </w:p>
    <w:p w:rsidR="0054141C" w:rsidRPr="00EB24B9" w:rsidRDefault="0054141C" w:rsidP="0044012F">
      <w:pPr>
        <w:widowControl/>
        <w:shd w:val="clear" w:color="auto" w:fill="FF9956"/>
        <w:spacing w:beforeLines="100" w:before="312" w:afterLines="100" w:after="312"/>
        <w:rPr>
          <w:rFonts w:ascii="Tahoma" w:eastAsia="宋体" w:hAnsi="Tahoma" w:cs="Tahoma"/>
          <w:b/>
          <w:bCs/>
          <w:color w:val="FFFFFF"/>
          <w:kern w:val="0"/>
          <w:szCs w:val="21"/>
        </w:rPr>
      </w:pP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lastRenderedPageBreak/>
        <w:t>Fields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>marked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>with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>a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="0044012F" w:rsidRPr="0044012F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>are</w:t>
      </w:r>
      <w:r w:rsidR="00A030FA"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b/>
          <w:bCs/>
          <w:color w:val="FFFFFF"/>
          <w:kern w:val="0"/>
          <w:szCs w:val="21"/>
        </w:rPr>
        <w:t>required.</w:t>
      </w:r>
    </w:p>
    <w:p w:rsidR="0054141C" w:rsidRPr="00EB24B9" w:rsidRDefault="0054141C" w:rsidP="0044012F">
      <w:pPr>
        <w:widowControl/>
        <w:spacing w:beforeLines="100" w:before="312" w:afterLines="100" w:after="312"/>
        <w:rPr>
          <w:rFonts w:ascii="Tahoma" w:eastAsia="宋体" w:hAnsi="Tahoma" w:cs="Tahoma"/>
          <w:color w:val="000000"/>
          <w:kern w:val="0"/>
          <w:szCs w:val="21"/>
        </w:rPr>
      </w:pPr>
      <w:r w:rsidRPr="00EB24B9">
        <w:rPr>
          <w:rFonts w:ascii="Tahoma" w:eastAsia="宋体" w:hAnsi="Tahoma" w:cs="Tahoma"/>
          <w:color w:val="000000"/>
          <w:kern w:val="0"/>
          <w:szCs w:val="21"/>
        </w:rPr>
        <w:t>Email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Address</w:t>
      </w:r>
      <w:r w:rsidR="00581BD5"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 w:rsidR="0044012F" w:rsidRPr="0044012F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581BD5">
        <w:rPr>
          <w:rFonts w:ascii="Tahoma" w:eastAsia="宋体" w:hAnsi="Tahoma" w:cs="Tahoma" w:hint="eastAsia"/>
          <w:b/>
          <w:bCs/>
          <w:color w:val="FF0000"/>
          <w:kern w:val="0"/>
          <w:szCs w:val="21"/>
        </w:rPr>
        <w:tab/>
      </w:r>
      <w:r w:rsidR="00581BD5">
        <w:rPr>
          <w:rFonts w:ascii="Tahoma" w:eastAsia="宋体" w:hAnsi="Tahoma" w:cs="Tahoma" w:hint="eastAsia"/>
          <w:b/>
          <w:bCs/>
          <w:color w:val="FF0000"/>
          <w:kern w:val="0"/>
          <w:szCs w:val="21"/>
        </w:rPr>
        <w:tab/>
      </w:r>
      <w:r w:rsidRPr="00EB24B9">
        <w:rPr>
          <w:rFonts w:ascii="Tahoma" w:eastAsia="宋体" w:hAnsi="Tahoma" w:cs="Tahoma"/>
          <w:color w:val="000000"/>
          <w:kern w:val="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8" o:title=""/>
          </v:shape>
          <w:control r:id="rId9" w:name="DefaultOcxName" w:shapeid="_x0000_i1060"/>
        </w:object>
      </w:r>
    </w:p>
    <w:p w:rsidR="0054141C" w:rsidRPr="00EB24B9" w:rsidRDefault="0054141C" w:rsidP="0044012F">
      <w:pPr>
        <w:widowControl/>
        <w:spacing w:beforeLines="100" w:before="312" w:afterLines="100" w:after="312"/>
        <w:rPr>
          <w:rFonts w:ascii="Tahoma" w:eastAsia="宋体" w:hAnsi="Tahoma" w:cs="Tahoma"/>
          <w:color w:val="000000"/>
          <w:kern w:val="0"/>
          <w:szCs w:val="21"/>
        </w:rPr>
      </w:pPr>
      <w:r w:rsidRPr="00EB24B9">
        <w:rPr>
          <w:rFonts w:ascii="Tahoma" w:eastAsia="宋体" w:hAnsi="Tahoma" w:cs="Tahoma"/>
          <w:color w:val="000000"/>
          <w:kern w:val="0"/>
          <w:szCs w:val="21"/>
        </w:rPr>
        <w:t>Confirm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Email</w:t>
      </w:r>
      <w:r w:rsidR="00A030FA" w:rsidRPr="00EB24B9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EB24B9">
        <w:rPr>
          <w:rFonts w:ascii="Tahoma" w:eastAsia="宋体" w:hAnsi="Tahoma" w:cs="Tahoma"/>
          <w:color w:val="000000"/>
          <w:kern w:val="0"/>
          <w:szCs w:val="21"/>
        </w:rPr>
        <w:t>Address</w:t>
      </w:r>
      <w:r w:rsidR="00581BD5">
        <w:rPr>
          <w:rFonts w:ascii="Tahoma" w:eastAsia="宋体" w:hAnsi="Tahoma" w:cs="Tahoma" w:hint="eastAsia"/>
          <w:color w:val="000000"/>
          <w:kern w:val="0"/>
          <w:szCs w:val="21"/>
        </w:rPr>
        <w:t xml:space="preserve"> </w:t>
      </w:r>
      <w:r w:rsidR="0044012F" w:rsidRPr="0044012F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581BD5">
        <w:rPr>
          <w:rFonts w:ascii="Tahoma" w:eastAsia="宋体" w:hAnsi="Tahoma" w:cs="Tahoma" w:hint="eastAsia"/>
          <w:b/>
          <w:bCs/>
          <w:color w:val="FF0000"/>
          <w:kern w:val="0"/>
          <w:szCs w:val="21"/>
        </w:rPr>
        <w:tab/>
      </w:r>
      <w:r w:rsidR="00581BD5">
        <w:rPr>
          <w:rFonts w:ascii="Tahoma" w:eastAsia="宋体" w:hAnsi="Tahoma" w:cs="Tahoma" w:hint="eastAsia"/>
          <w:b/>
          <w:bCs/>
          <w:color w:val="FF0000"/>
          <w:kern w:val="0"/>
          <w:szCs w:val="21"/>
        </w:rPr>
        <w:tab/>
      </w:r>
      <w:r w:rsidRPr="00EB24B9">
        <w:rPr>
          <w:rFonts w:ascii="Tahoma" w:eastAsia="宋体" w:hAnsi="Tahoma" w:cs="Tahoma"/>
          <w:color w:val="000000"/>
          <w:kern w:val="0"/>
          <w:szCs w:val="21"/>
        </w:rPr>
        <w:object w:dxaOrig="225" w:dyaOrig="225">
          <v:shape id="_x0000_i1063" type="#_x0000_t75" style="width:1in;height:18pt" o:ole="">
            <v:imagedata r:id="rId8" o:title=""/>
          </v:shape>
          <w:control r:id="rId10" w:name="DefaultOcxName1" w:shapeid="_x0000_i1063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First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Name(s)</w:t>
      </w:r>
      <w:r w:rsidR="00581BD5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EB24B9" w:rsidRPr="0044012F">
        <w:rPr>
          <w:rFonts w:ascii="Tahoma" w:hAnsi="Tahoma" w:cs="Tahoma"/>
        </w:rPr>
        <w:tab/>
      </w:r>
      <w:r w:rsidR="00EB24B9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66" type="#_x0000_t75" style="width:1in;height:18pt" o:ole="">
            <v:imagedata r:id="rId8" o:title=""/>
          </v:shape>
          <w:control r:id="rId11" w:name="DefaultOcxName7" w:shapeid="_x0000_i1066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Surname</w:t>
      </w:r>
      <w:r w:rsidR="00581BD5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69" type="#_x0000_t75" style="width:1in;height:18pt" o:ole="">
            <v:imagedata r:id="rId8" o:title=""/>
          </v:shape>
          <w:control r:id="rId12" w:name="DefaultOcxName8" w:shapeid="_x0000_i1069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Major</w:t>
      </w:r>
      <w:r w:rsidR="00A030FA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72" type="#_x0000_t75" style="width:1in;height:18pt" o:ole="">
            <v:imagedata r:id="rId8" o:title=""/>
          </v:shape>
          <w:control r:id="rId13" w:name="DefaultOcxName81" w:shapeid="_x0000_i1072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Years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of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Practice</w:t>
      </w:r>
      <w:r w:rsidR="00A030FA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75" type="#_x0000_t75" style="width:1in;height:18pt" o:ole="">
            <v:imagedata r:id="rId8" o:title=""/>
          </v:shape>
          <w:control r:id="rId14" w:name="DefaultOcxName811" w:shapeid="_x0000_i1075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Amount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of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Translation</w:t>
      </w:r>
      <w:r w:rsidR="00A030FA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78" type="#_x0000_t75" style="width:1in;height:18pt" o:ole="">
            <v:imagedata r:id="rId8" o:title=""/>
          </v:shape>
          <w:control r:id="rId15" w:name="DefaultOcxName71" w:shapeid="_x0000_i1078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Where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Did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Hear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About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Us?</w:t>
      </w:r>
      <w:r w:rsidR="00581BD5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113" type="#_x0000_t75" style="width:160.5pt;height:18pt" o:ole="">
            <v:imagedata r:id="rId16" o:title=""/>
          </v:shape>
          <w:control r:id="rId17" w:name="DefaultOcxName10" w:shapeid="_x0000_i1113"/>
        </w:object>
      </w:r>
      <w:bookmarkStart w:id="0" w:name="_GoBack"/>
      <w:bookmarkEnd w:id="0"/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Category</w:t>
      </w:r>
      <w:r w:rsidR="00581BD5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84" type="#_x0000_t75" style="width:244.5pt;height:18pt" o:ole="">
            <v:imagedata r:id="rId18" o:title=""/>
          </v:shape>
          <w:control r:id="rId19" w:name="DefaultOcxName11" w:shapeid="_x0000_i1084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  <w:b/>
          <w:bCs/>
          <w:sz w:val="32"/>
          <w:szCs w:val="32"/>
        </w:rPr>
      </w:pPr>
      <w:r w:rsidRPr="0044012F">
        <w:rPr>
          <w:rFonts w:ascii="Tahoma" w:hAnsi="Tahoma" w:cs="Tahoma"/>
          <w:b/>
          <w:bCs/>
          <w:sz w:val="32"/>
          <w:szCs w:val="32"/>
        </w:rPr>
        <w:t>Address</w: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Address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line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87" type="#_x0000_t75" style="width:1in;height:18pt" o:ole="">
            <v:imagedata r:id="rId8" o:title=""/>
          </v:shape>
          <w:control r:id="rId20" w:name="DefaultOcxName14" w:shapeid="_x0000_i1087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Town\City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90" type="#_x0000_t75" style="width:1in;height:18pt" o:ole="">
            <v:imagedata r:id="rId8" o:title=""/>
          </v:shape>
          <w:control r:id="rId21" w:name="DefaultOcxName17" w:shapeid="_x0000_i1090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County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93" type="#_x0000_t75" style="width:1in;height:18pt" o:ole="">
            <v:imagedata r:id="rId8" o:title=""/>
          </v:shape>
          <w:control r:id="rId22" w:name="DefaultOcxName18" w:shapeid="_x0000_i1093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Post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Code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096" type="#_x0000_t75" style="width:1in;height:18pt" o:ole="">
            <v:imagedata r:id="rId8" o:title=""/>
          </v:shape>
          <w:control r:id="rId23" w:name="DefaultOcxName19" w:shapeid="_x0000_i1096"/>
        </w:object>
      </w:r>
    </w:p>
    <w:p w:rsidR="0054141C" w:rsidRPr="0044012F" w:rsidRDefault="00A030FA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Country</w:t>
      </w:r>
      <w:r w:rsidR="00EB24B9" w:rsidRPr="0044012F">
        <w:rPr>
          <w:rFonts w:ascii="Tahoma" w:hAnsi="Tahoma" w:cs="Tahoma"/>
        </w:rPr>
        <w:tab/>
      </w:r>
      <w:r w:rsidR="00EB24B9" w:rsidRPr="0044012F">
        <w:rPr>
          <w:rFonts w:ascii="Tahoma" w:hAnsi="Tahoma" w:cs="Tahoma"/>
        </w:rPr>
        <w:tab/>
      </w:r>
      <w:r w:rsidR="0054141C" w:rsidRPr="0044012F">
        <w:rPr>
          <w:rFonts w:ascii="Tahoma" w:hAnsi="Tahoma" w:cs="Tahoma"/>
        </w:rPr>
        <w:object w:dxaOrig="225" w:dyaOrig="225">
          <v:shape id="_x0000_i1099" type="#_x0000_t75" style="width:154.5pt;height:18pt" o:ole="">
            <v:imagedata r:id="rId24" o:title=""/>
          </v:shape>
          <w:control r:id="rId25" w:name="DefaultOcxName20" w:shapeid="_x0000_i1099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Work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Telephone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102" type="#_x0000_t75" style="width:1in;height:18pt" o:ole="">
            <v:imagedata r:id="rId8" o:title=""/>
          </v:shape>
          <w:control r:id="rId26" w:name="DefaultOcxName21" w:shapeid="_x0000_i1102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Home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Telephone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105" type="#_x0000_t75" style="width:1in;height:18pt" o:ole="">
            <v:imagedata r:id="rId8" o:title=""/>
          </v:shape>
          <w:control r:id="rId27" w:name="DefaultOcxName22" w:shapeid="_x0000_i1105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Application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Terms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&amp;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Conditions</w:t>
      </w:r>
      <w:r w:rsidR="00581BD5" w:rsidRPr="0044012F">
        <w:rPr>
          <w:rFonts w:ascii="Tahoma" w:hAnsi="Tahoma" w:cs="Tahoma"/>
        </w:rPr>
        <w:t xml:space="preserve"> </w:t>
      </w:r>
      <w:r w:rsidR="0044012F" w:rsidRPr="0044012F">
        <w:rPr>
          <w:rFonts w:ascii="Tahoma" w:hAnsi="Tahoma" w:cs="Tahoma"/>
          <w:b/>
          <w:bCs/>
          <w:color w:val="FF0000"/>
        </w:rPr>
        <w:t>*</w:t>
      </w:r>
      <w:r w:rsidR="00581BD5" w:rsidRPr="0044012F">
        <w:rPr>
          <w:rFonts w:ascii="Tahoma" w:hAnsi="Tahoma" w:cs="Tahoma"/>
        </w:rPr>
        <w:tab/>
      </w:r>
      <w:r w:rsidR="00581BD5" w:rsidRPr="0044012F">
        <w:rPr>
          <w:rFonts w:ascii="Tahoma" w:hAnsi="Tahoma" w:cs="Tahoma"/>
        </w:rPr>
        <w:tab/>
      </w:r>
      <w:r w:rsidRPr="0044012F">
        <w:rPr>
          <w:rFonts w:ascii="Tahoma" w:hAnsi="Tahoma" w:cs="Tahoma"/>
        </w:rPr>
        <w:object w:dxaOrig="225" w:dyaOrig="225">
          <v:shape id="_x0000_i1108" type="#_x0000_t75" style="width:20.25pt;height:19.5pt" o:ole="">
            <v:imagedata r:id="rId28" o:title=""/>
          </v:shape>
          <w:control r:id="rId29" w:name="DefaultOcxName23" w:shapeid="_x0000_i1108"/>
        </w:objec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lastRenderedPageBreak/>
        <w:t>Please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tick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below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to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confirm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have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read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and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understood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the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Application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Terms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and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Conditions</w:t>
      </w:r>
    </w:p>
    <w:p w:rsidR="0054141C" w:rsidRPr="0044012F" w:rsidRDefault="0054141C" w:rsidP="0044012F">
      <w:pPr>
        <w:spacing w:before="100" w:after="100"/>
        <w:rPr>
          <w:rFonts w:ascii="Tahoma" w:hAnsi="Tahoma" w:cs="Tahoma"/>
        </w:rPr>
      </w:pPr>
      <w:r w:rsidRPr="0044012F">
        <w:rPr>
          <w:rFonts w:ascii="Tahoma" w:hAnsi="Tahoma" w:cs="Tahoma"/>
        </w:rPr>
        <w:t>ACTA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will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contact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regarding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your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application/membership/ACTA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monthly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updates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by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email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or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phone.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If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have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disability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that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requires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ACTA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to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make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reasonable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adjustments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to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assist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you,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e.g.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increased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font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sizes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on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forms,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etc.,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please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contact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our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Operations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Manager,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with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your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request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at</w:t>
      </w:r>
      <w:r w:rsidR="00A030FA" w:rsidRPr="0044012F">
        <w:rPr>
          <w:rFonts w:ascii="Tahoma" w:hAnsi="Tahoma" w:cs="Tahoma"/>
        </w:rPr>
        <w:t xml:space="preserve"> </w:t>
      </w:r>
      <w:r w:rsidRPr="0044012F">
        <w:rPr>
          <w:rFonts w:ascii="Tahoma" w:hAnsi="Tahoma" w:cs="Tahoma"/>
        </w:rPr>
        <w:t>operationsmanager@acta.org.us</w:t>
      </w:r>
    </w:p>
    <w:p w:rsidR="0054141C" w:rsidRPr="00EB24B9" w:rsidRDefault="0054141C" w:rsidP="0044012F">
      <w:pPr>
        <w:spacing w:beforeLines="100" w:before="312" w:afterLines="100" w:after="312"/>
        <w:jc w:val="right"/>
        <w:rPr>
          <w:rFonts w:ascii="Tahoma" w:hAnsi="Tahoma" w:cs="Tahoma"/>
          <w:szCs w:val="21"/>
        </w:rPr>
      </w:pPr>
    </w:p>
    <w:sectPr w:rsidR="0054141C" w:rsidRPr="00EB24B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1C" w:rsidRDefault="0054141C" w:rsidP="0054141C">
      <w:r>
        <w:separator/>
      </w:r>
    </w:p>
  </w:endnote>
  <w:endnote w:type="continuationSeparator" w:id="0">
    <w:p w:rsidR="0054141C" w:rsidRDefault="0054141C" w:rsidP="005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257D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257D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257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1C" w:rsidRDefault="0054141C" w:rsidP="0054141C">
      <w:r>
        <w:separator/>
      </w:r>
    </w:p>
  </w:footnote>
  <w:footnote w:type="continuationSeparator" w:id="0">
    <w:p w:rsidR="0054141C" w:rsidRDefault="0054141C" w:rsidP="005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F26B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6376" o:spid="_x0000_s1026" type="#_x0000_t136" style="position:absolute;left:0;text-align:left;margin-left:0;margin-top:0;width:542.6pt;height:4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tion Associ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F26B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6377" o:spid="_x0000_s1027" type="#_x0000_t136" style="position:absolute;left:0;text-align:left;margin-left:0;margin-top:0;width:542.6pt;height:4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tion Associ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AD" w:rsidRDefault="00F26B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36375" o:spid="_x0000_s1025" type="#_x0000_t136" style="position:absolute;left:0;text-align:left;margin-left:0;margin-top:0;width:542.6pt;height:4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tion Associ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56"/>
    <w:rsid w:val="00081871"/>
    <w:rsid w:val="001F0DEF"/>
    <w:rsid w:val="002328F6"/>
    <w:rsid w:val="00257DAD"/>
    <w:rsid w:val="002A5356"/>
    <w:rsid w:val="00395747"/>
    <w:rsid w:val="0044012F"/>
    <w:rsid w:val="00483172"/>
    <w:rsid w:val="0054141C"/>
    <w:rsid w:val="00581BD5"/>
    <w:rsid w:val="006A7CA5"/>
    <w:rsid w:val="00967C7D"/>
    <w:rsid w:val="00A030FA"/>
    <w:rsid w:val="00D85899"/>
    <w:rsid w:val="00EB24B9"/>
    <w:rsid w:val="00ED41F5"/>
    <w:rsid w:val="00F26B65"/>
    <w:rsid w:val="00F35197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5:docId w15:val="{E0D6ED11-5173-44C0-A7F9-C479DCFB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414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41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14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141C"/>
  </w:style>
  <w:style w:type="character" w:customStyle="1" w:styleId="20">
    <w:name w:val="标题 2 字符"/>
    <w:basedOn w:val="a0"/>
    <w:link w:val="2"/>
    <w:uiPriority w:val="9"/>
    <w:rsid w:val="0054141C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5414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414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24B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B2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4540-62A5-46A5-A2FA-E6276C1F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428</Words>
  <Characters>2445</Characters>
  <Application>Microsoft Office Word</Application>
  <DocSecurity>0</DocSecurity>
  <Lines>20</Lines>
  <Paragraphs>5</Paragraphs>
  <ScaleCrop>false</ScaleCrop>
  <Company>Sky123.Org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Mou Mou</cp:lastModifiedBy>
  <cp:revision>18</cp:revision>
  <dcterms:created xsi:type="dcterms:W3CDTF">2016-10-12T07:08:00Z</dcterms:created>
  <dcterms:modified xsi:type="dcterms:W3CDTF">2016-10-15T10:30:00Z</dcterms:modified>
</cp:coreProperties>
</file>